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center"/>
        <w:rPr>
          <w:rFonts w:hint="default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松江区新浜镇小区物业服务评价</w:t>
      </w:r>
      <w:r>
        <w:rPr>
          <w:rFonts w:hint="eastAsia" w:asciiTheme="minorEastAsia" w:hAnsiTheme="minorEastAsia"/>
          <w:sz w:val="28"/>
          <w:szCs w:val="28"/>
        </w:rPr>
        <w:t>报价</w:t>
      </w:r>
      <w:r>
        <w:rPr>
          <w:rFonts w:hint="default" w:asciiTheme="minorEastAsia" w:hAnsiTheme="minorEastAsia"/>
          <w:sz w:val="28"/>
          <w:szCs w:val="28"/>
        </w:rPr>
        <w:t>明细表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上海市松江区新浜镇</w:t>
      </w:r>
      <w:r>
        <w:rPr>
          <w:rFonts w:hint="eastAsia"/>
          <w:sz w:val="28"/>
          <w:szCs w:val="28"/>
          <w:lang w:eastAsia="zh-CN"/>
        </w:rPr>
        <w:t>城市建设管理事务中心：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我</w:t>
      </w:r>
      <w:r>
        <w:rPr>
          <w:rFonts w:hint="eastAsia" w:asciiTheme="minorEastAsia" w:hAnsiTheme="minorEastAsia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对</w:t>
      </w:r>
      <w:r>
        <w:rPr>
          <w:rFonts w:hint="eastAsia" w:asciiTheme="minorEastAsia" w:hAnsiTheme="minorEastAsia"/>
          <w:sz w:val="28"/>
          <w:szCs w:val="28"/>
          <w:lang w:eastAsia="zh-CN"/>
        </w:rPr>
        <w:t>小区物业服务评价</w:t>
      </w:r>
      <w:r>
        <w:rPr>
          <w:rFonts w:hint="eastAsia" w:asciiTheme="minorEastAsia" w:hAnsiTheme="minorEastAsia"/>
          <w:sz w:val="28"/>
          <w:szCs w:val="28"/>
        </w:rPr>
        <w:t>的报价如下，</w:t>
      </w:r>
    </w:p>
    <w:tbl>
      <w:tblPr>
        <w:tblStyle w:val="2"/>
        <w:tblW w:w="9433" w:type="dxa"/>
        <w:tblInd w:w="-19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2233"/>
        <w:gridCol w:w="1000"/>
        <w:gridCol w:w="750"/>
        <w:gridCol w:w="834"/>
        <w:gridCol w:w="1317"/>
        <w:gridCol w:w="24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金额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筹划阶段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小区基本情况调研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按10个小区计算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业主满意度问卷设计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按区房管局要求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问卷印制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按最低样本量加一定余量计算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人员现场检查费用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每个小区2名测评专业工作人员，共4次检查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业主满意度调查费用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按最低样本量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安全保险、交通费等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数据统计阶段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满意度问卷输入费用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问卷输入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现场检查资料输入费用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现场检查表单输入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数据统计成本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问卷与检查表单核实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其他税费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管理费、法定税费等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  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560" w:firstLineChars="200"/>
        <w:jc w:val="right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_____________________（</w:t>
      </w:r>
      <w:r>
        <w:rPr>
          <w:rFonts w:hint="eastAsia" w:asciiTheme="minorEastAsia" w:hAnsiTheme="minorEastAsia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盖章）</w:t>
      </w:r>
    </w:p>
    <w:p>
      <w:pPr>
        <w:ind w:firstLine="560" w:firstLineChars="200"/>
        <w:jc w:val="right"/>
      </w:pPr>
      <w:r>
        <w:rPr>
          <w:rFonts w:hint="eastAsia" w:asciiTheme="minorEastAsia" w:hAnsiTheme="minorEastAsia"/>
          <w:sz w:val="28"/>
          <w:szCs w:val="28"/>
        </w:rPr>
        <w:t>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ZjhlNDIzOTNmZjYwZTdlMTVhNjBkZTZhNDk3MjYifQ=="/>
  </w:docVars>
  <w:rsids>
    <w:rsidRoot w:val="02361E65"/>
    <w:rsid w:val="0236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2023-03-01T02:18:00Z</dcterms:created>
  <dc:creator>hyl</dc:creator>
  <cp:lastModifiedBy>hyl</cp:lastModifiedBy>
  <dcterms:modified xsi:type="dcterms:W3CDTF">2023-03-01T02:19:08Z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C7731137CE4C461393CE3DD458E3527A</vt:lpwstr>
  </property>
</Properties>
</file>